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Эндокриноло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