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Медицинский массаж при различных патологических состояниях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36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(тридцать шесть)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3000 (три тысячи)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