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Микробиологические методы анализа объектов окружающей среды: воды, воздуха и почвы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6500 (шесть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