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Базовая сердечно-легочная реанимация современный международный протокол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18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(восемнадцать)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1000 (одна тысяча)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